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6CB" w:rsidRDefault="00C776CB" w:rsidP="00C776CB">
      <w:pPr>
        <w:rPr>
          <w:rFonts w:ascii="Times New Roman" w:hAnsi="Times New Roman" w:cs="Times New Roman"/>
          <w:b/>
          <w:sz w:val="28"/>
          <w:szCs w:val="28"/>
        </w:rPr>
      </w:pPr>
      <w:r w:rsidRPr="000318CD">
        <w:rPr>
          <w:rFonts w:ascii="Times New Roman" w:hAnsi="Times New Roman" w:cs="Times New Roman"/>
          <w:b/>
          <w:sz w:val="28"/>
          <w:szCs w:val="28"/>
        </w:rPr>
        <w:t>Отчет по мероп</w:t>
      </w:r>
      <w:r>
        <w:rPr>
          <w:rFonts w:ascii="Times New Roman" w:hAnsi="Times New Roman" w:cs="Times New Roman"/>
          <w:b/>
          <w:sz w:val="28"/>
          <w:szCs w:val="28"/>
        </w:rPr>
        <w:t xml:space="preserve">риятиям проведенным к Дню защитника Отечества и Сагаалгана </w:t>
      </w:r>
      <w:r w:rsidRPr="000318CD">
        <w:rPr>
          <w:rFonts w:ascii="Times New Roman" w:hAnsi="Times New Roman" w:cs="Times New Roman"/>
          <w:b/>
          <w:sz w:val="28"/>
          <w:szCs w:val="28"/>
        </w:rPr>
        <w:t xml:space="preserve"> филиала МБУК «МЦРБ» с. Иргень</w:t>
      </w:r>
    </w:p>
    <w:tbl>
      <w:tblPr>
        <w:tblW w:w="11483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1375"/>
        <w:gridCol w:w="4296"/>
        <w:gridCol w:w="1984"/>
        <w:gridCol w:w="3119"/>
      </w:tblGrid>
      <w:tr w:rsidR="00C776CB" w:rsidRPr="00BA0655" w:rsidTr="00D948CE">
        <w:trPr>
          <w:trHeight w:val="318"/>
        </w:trPr>
        <w:tc>
          <w:tcPr>
            <w:tcW w:w="709" w:type="dxa"/>
          </w:tcPr>
          <w:p w:rsidR="00C776CB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776CB" w:rsidRPr="00BA0655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1375" w:type="dxa"/>
          </w:tcPr>
          <w:p w:rsidR="00C776CB" w:rsidRPr="00BA0655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BA0655">
              <w:rPr>
                <w:rFonts w:ascii="Times New Roman" w:hAnsi="Times New Roman" w:cs="Times New Roman"/>
                <w:sz w:val="22"/>
                <w:szCs w:val="22"/>
              </w:rPr>
              <w:t>Дата, время</w:t>
            </w:r>
          </w:p>
        </w:tc>
        <w:tc>
          <w:tcPr>
            <w:tcW w:w="4296" w:type="dxa"/>
          </w:tcPr>
          <w:p w:rsidR="00C776CB" w:rsidRPr="00BA0655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BA0655">
              <w:rPr>
                <w:rFonts w:ascii="Times New Roman" w:hAnsi="Times New Roman" w:cs="Times New Roman"/>
                <w:sz w:val="22"/>
                <w:szCs w:val="22"/>
              </w:rPr>
              <w:t>Наименовани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 мероприятий, форма мероприятия</w:t>
            </w:r>
            <w:r w:rsidRPr="00BA0655">
              <w:rPr>
                <w:rFonts w:ascii="Times New Roman" w:hAnsi="Times New Roman" w:cs="Times New Roman"/>
                <w:sz w:val="22"/>
                <w:szCs w:val="22"/>
              </w:rPr>
              <w:t>, направление.</w:t>
            </w:r>
          </w:p>
        </w:tc>
        <w:tc>
          <w:tcPr>
            <w:tcW w:w="1984" w:type="dxa"/>
          </w:tcPr>
          <w:p w:rsidR="00C776CB" w:rsidRPr="00BA0655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BA0655">
              <w:rPr>
                <w:rFonts w:ascii="Times New Roman" w:hAnsi="Times New Roman" w:cs="Times New Roman"/>
                <w:sz w:val="22"/>
                <w:szCs w:val="22"/>
              </w:rPr>
              <w:t>Место проведения</w:t>
            </w:r>
          </w:p>
        </w:tc>
        <w:tc>
          <w:tcPr>
            <w:tcW w:w="3119" w:type="dxa"/>
          </w:tcPr>
          <w:p w:rsidR="00C776CB" w:rsidRPr="00BA0655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BA0655">
              <w:rPr>
                <w:rFonts w:ascii="Times New Roman" w:hAnsi="Times New Roman" w:cs="Times New Roman"/>
                <w:sz w:val="22"/>
                <w:szCs w:val="22"/>
              </w:rPr>
              <w:t>Краткое описание мероприятия (Цели, задачи, число зрителей, целевая аудитория, участники мероприятий и тд.)</w:t>
            </w:r>
          </w:p>
        </w:tc>
      </w:tr>
      <w:tr w:rsidR="00C776CB" w:rsidRPr="00BA0655" w:rsidTr="00D948CE">
        <w:trPr>
          <w:trHeight w:val="318"/>
        </w:trPr>
        <w:tc>
          <w:tcPr>
            <w:tcW w:w="709" w:type="dxa"/>
          </w:tcPr>
          <w:p w:rsidR="00C776CB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75" w:type="dxa"/>
          </w:tcPr>
          <w:p w:rsidR="00C776CB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 февраля,</w:t>
            </w:r>
          </w:p>
          <w:p w:rsidR="00C776CB" w:rsidRPr="00BA0655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14-00 ч.</w:t>
            </w:r>
          </w:p>
        </w:tc>
        <w:tc>
          <w:tcPr>
            <w:tcW w:w="4296" w:type="dxa"/>
          </w:tcPr>
          <w:p w:rsidR="00C776CB" w:rsidRPr="00BA0655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«Смелого пуля боится» игровая программа</w:t>
            </w:r>
          </w:p>
        </w:tc>
        <w:tc>
          <w:tcPr>
            <w:tcW w:w="1984" w:type="dxa"/>
          </w:tcPr>
          <w:p w:rsidR="00C776CB" w:rsidRPr="00BA0655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Филиал МБУК «МЦРБ» с. Иргень</w:t>
            </w:r>
          </w:p>
        </w:tc>
        <w:tc>
          <w:tcPr>
            <w:tcW w:w="3119" w:type="dxa"/>
          </w:tcPr>
          <w:p w:rsidR="00C776CB" w:rsidRPr="00BA0655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ходе мероприятия дети познакомились с историей возникновения праздника «День Защитника Отечества», соревновались меткости с помощью игры в дартс, переходили вымышленное болото по кочкам, а также проверили свои знания об армии в ответах на задаваемые вопросы. Всего участвовало 4 человека.</w:t>
            </w:r>
          </w:p>
        </w:tc>
      </w:tr>
      <w:tr w:rsidR="00C776CB" w:rsidRPr="00BA0655" w:rsidTr="00D948CE">
        <w:trPr>
          <w:trHeight w:val="318"/>
        </w:trPr>
        <w:tc>
          <w:tcPr>
            <w:tcW w:w="709" w:type="dxa"/>
          </w:tcPr>
          <w:p w:rsidR="00C776CB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75" w:type="dxa"/>
          </w:tcPr>
          <w:p w:rsidR="00C776CB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 февраля,</w:t>
            </w:r>
          </w:p>
          <w:p w:rsidR="00C776CB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12-00 ч.</w:t>
            </w:r>
          </w:p>
        </w:tc>
        <w:tc>
          <w:tcPr>
            <w:tcW w:w="4296" w:type="dxa"/>
          </w:tcPr>
          <w:p w:rsidR="00C776CB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«Белый месяц Сагаалган» праздничный концерт</w:t>
            </w:r>
          </w:p>
        </w:tc>
        <w:tc>
          <w:tcPr>
            <w:tcW w:w="1984" w:type="dxa"/>
          </w:tcPr>
          <w:p w:rsidR="00C776CB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Филиал МБУК «РДК» с. Иргень</w:t>
            </w:r>
          </w:p>
        </w:tc>
        <w:tc>
          <w:tcPr>
            <w:tcW w:w="3119" w:type="dxa"/>
          </w:tcPr>
          <w:p w:rsidR="00C776CB" w:rsidRDefault="00C776CB" w:rsidP="00D948CE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течении концерта прозвучали поздравления от творческого коллектива МОУ ООШ с. Иргень, главы администрации с/п Беклемишевское Ефимовой Н.Г., директора МБУК «РДК» Кравцова В, директора МОУ ООШ с. Иргень, творческого коллектива с. Беклемишевское, ансамбля «Иргенская звонница»</w:t>
            </w:r>
            <w:r w:rsidR="00483CCF">
              <w:rPr>
                <w:rFonts w:ascii="Times New Roman" w:hAnsi="Times New Roman" w:cs="Times New Roman"/>
                <w:sz w:val="22"/>
                <w:szCs w:val="22"/>
              </w:rPr>
              <w:t xml:space="preserve"> и др. От библиотеки с. Иргень была представлена книжно- иллюстративная выставка «Серебрянный родник Сагаалгана».  Завершился праздник традиционным танцем «Ехор» и чаепитием. Всего посетило мероприятие 80 человнк.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</w:tbl>
    <w:p w:rsidR="0068203D" w:rsidRDefault="0068203D"/>
    <w:p w:rsidR="00483CCF" w:rsidRDefault="00483CCF"/>
    <w:p w:rsidR="00483CCF" w:rsidRDefault="00483CCF"/>
    <w:p w:rsidR="00483CCF" w:rsidRDefault="00483CCF"/>
    <w:p w:rsidR="00483CCF" w:rsidRDefault="00483CCF"/>
    <w:p w:rsidR="00483CCF" w:rsidRDefault="00483CCF"/>
    <w:p w:rsidR="00483CCF" w:rsidRDefault="00483CCF"/>
    <w:p w:rsidR="00483CCF" w:rsidRDefault="00263AAF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C:\Users\Бабушка\Desktop\23 феврал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ушка\Desktop\23 февраля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AF" w:rsidRDefault="002C5A19">
      <w:r>
        <w:t>День Защитника Отечества</w:t>
      </w:r>
    </w:p>
    <w:p w:rsidR="00263AAF" w:rsidRDefault="00263AAF">
      <w:r>
        <w:rPr>
          <w:noProof/>
          <w:lang w:eastAsia="ru-RU"/>
        </w:rPr>
        <w:drawing>
          <wp:inline distT="0" distB="0" distL="0" distR="0">
            <wp:extent cx="2886075" cy="4295775"/>
            <wp:effectExtent l="0" t="0" r="9525" b="0"/>
            <wp:docPr id="2" name="Рисунок 2" descr="C:\Users\Бабушка\Desktop\23 феврал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бушка\Desktop\23 февраля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1" cy="42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AF" w:rsidRDefault="00263AAF">
      <w:r>
        <w:t>День Защитника Отечества</w:t>
      </w:r>
    </w:p>
    <w:p w:rsidR="00263AAF" w:rsidRDefault="00263AAF">
      <w:r>
        <w:rPr>
          <w:noProof/>
          <w:lang w:eastAsia="ru-RU"/>
        </w:rPr>
        <w:lastRenderedPageBreak/>
        <w:drawing>
          <wp:inline distT="0" distB="0" distL="0" distR="0">
            <wp:extent cx="2867025" cy="4524375"/>
            <wp:effectExtent l="0" t="0" r="9525" b="9525"/>
            <wp:docPr id="3" name="Рисунок 3" descr="C:\Users\Бабушка\Desktop\23 феврал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бушка\Desktop\23 февраля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55" cy="452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19" w:rsidRDefault="002C5A19">
      <w:r>
        <w:t>День Защитника Отечества</w:t>
      </w:r>
    </w:p>
    <w:p w:rsidR="002C5A19" w:rsidRDefault="002C5A1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Бабушка\Desktop\сагалган 2020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бушка\Desktop\сагалган 2020 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19" w:rsidRDefault="002C5A19">
      <w:r>
        <w:t>Сагаалган 2020</w:t>
      </w:r>
    </w:p>
    <w:p w:rsidR="002C5A19" w:rsidRDefault="002C5A19">
      <w:r>
        <w:rPr>
          <w:noProof/>
          <w:lang w:eastAsia="ru-RU"/>
        </w:rPr>
        <w:drawing>
          <wp:inline distT="0" distB="0" distL="0" distR="0">
            <wp:extent cx="3790950" cy="3609975"/>
            <wp:effectExtent l="0" t="0" r="0" b="9525"/>
            <wp:docPr id="5" name="Рисунок 5" descr="C:\Users\Бабушка\Desktop\сагаалган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бушка\Desktop\сагаалган 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19" w:rsidRDefault="002C5A19">
      <w:r>
        <w:t>Сагаалган 2020</w:t>
      </w:r>
    </w:p>
    <w:p w:rsidR="002C5A19" w:rsidRDefault="002C5A19">
      <w:r>
        <w:rPr>
          <w:noProof/>
          <w:lang w:eastAsia="ru-RU"/>
        </w:rPr>
        <w:lastRenderedPageBreak/>
        <w:drawing>
          <wp:inline distT="0" distB="0" distL="0" distR="0">
            <wp:extent cx="3962400" cy="3990975"/>
            <wp:effectExtent l="0" t="0" r="0" b="9525"/>
            <wp:docPr id="6" name="Рисунок 6" descr="C:\Users\Бабушка\Desktop\сагаалган 202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бушка\Desktop\сагаалган 2020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4" cy="39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19" w:rsidRDefault="002C5A19">
      <w:r>
        <w:t>Сагаалган 2020</w:t>
      </w:r>
    </w:p>
    <w:p w:rsidR="002C5A19" w:rsidRDefault="002C5A19">
      <w:r>
        <w:rPr>
          <w:noProof/>
          <w:lang w:eastAsia="ru-RU"/>
        </w:rPr>
        <w:drawing>
          <wp:inline distT="0" distB="0" distL="0" distR="0">
            <wp:extent cx="5943600" cy="3305175"/>
            <wp:effectExtent l="0" t="0" r="0" b="9525"/>
            <wp:docPr id="7" name="Рисунок 7" descr="C:\Users\Бабушка\Desktop\сагаалган 2020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бушка\Desktop\сагаалган 2020 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19" w:rsidRDefault="002C5A19">
      <w:r>
        <w:t>Сагаалган 2020.</w:t>
      </w:r>
    </w:p>
    <w:p w:rsidR="002C5A19" w:rsidRDefault="002C5A19">
      <w:r>
        <w:rPr>
          <w:noProof/>
          <w:lang w:eastAsia="ru-RU"/>
        </w:rPr>
        <w:lastRenderedPageBreak/>
        <w:drawing>
          <wp:inline distT="0" distB="0" distL="0" distR="0">
            <wp:extent cx="4391025" cy="4686300"/>
            <wp:effectExtent l="0" t="0" r="9525" b="0"/>
            <wp:docPr id="8" name="Рисунок 8" descr="C:\Users\Бабушка\Desktop\выставка на сагаал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бушка\Desktop\выставка на сагаалг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99" cy="46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19" w:rsidRDefault="002C5A19">
      <w:r>
        <w:t>Книжно – иллюстративная выставка «Серебрянный родник Сагаалгана»</w:t>
      </w:r>
    </w:p>
    <w:p w:rsidR="002C5A19" w:rsidRDefault="002C5A19">
      <w:r>
        <w:rPr>
          <w:noProof/>
          <w:lang w:eastAsia="ru-RU"/>
        </w:rPr>
        <w:drawing>
          <wp:inline distT="0" distB="0" distL="0" distR="0">
            <wp:extent cx="5362575" cy="3305175"/>
            <wp:effectExtent l="0" t="0" r="9525" b="9525"/>
            <wp:docPr id="9" name="Рисунок 9" descr="C:\Users\Бабушка\Desktop\сагаалган 202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бушка\Desktop\сагаалган 2020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1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19" w:rsidRDefault="002C5A19">
      <w:r>
        <w:t>Сагаалган 2020</w:t>
      </w:r>
      <w:bookmarkStart w:id="0" w:name="_GoBack"/>
      <w:bookmarkEnd w:id="0"/>
    </w:p>
    <w:sectPr w:rsidR="002C5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6CB"/>
    <w:rsid w:val="00263AAF"/>
    <w:rsid w:val="002C5A19"/>
    <w:rsid w:val="00483CCF"/>
    <w:rsid w:val="0068203D"/>
    <w:rsid w:val="00C7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C776CB"/>
    <w:pPr>
      <w:spacing w:after="0" w:line="240" w:lineRule="auto"/>
      <w:jc w:val="center"/>
    </w:pPr>
    <w:rPr>
      <w:rFonts w:ascii="Calibri" w:eastAsia="Times New Roman" w:hAnsi="Calibri" w:cs="Calibri"/>
      <w:b/>
      <w:bCs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C776CB"/>
    <w:rPr>
      <w:rFonts w:ascii="Calibri" w:eastAsia="Times New Roman" w:hAnsi="Calibri" w:cs="Calibri"/>
      <w:b/>
      <w:bCs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3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C776CB"/>
    <w:pPr>
      <w:spacing w:after="0" w:line="240" w:lineRule="auto"/>
      <w:jc w:val="center"/>
    </w:pPr>
    <w:rPr>
      <w:rFonts w:ascii="Calibri" w:eastAsia="Times New Roman" w:hAnsi="Calibri" w:cs="Calibri"/>
      <w:b/>
      <w:bCs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C776CB"/>
    <w:rPr>
      <w:rFonts w:ascii="Calibri" w:eastAsia="Times New Roman" w:hAnsi="Calibri" w:cs="Calibri"/>
      <w:b/>
      <w:bCs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3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Бабушка</dc:creator>
  <cp:lastModifiedBy>Бабушка</cp:lastModifiedBy>
  <cp:revision>1</cp:revision>
  <dcterms:created xsi:type="dcterms:W3CDTF">2020-02-26T04:23:00Z</dcterms:created>
  <dcterms:modified xsi:type="dcterms:W3CDTF">2020-02-26T05:05:00Z</dcterms:modified>
</cp:coreProperties>
</file>