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E1" w:rsidRPr="00A93AE1" w:rsidRDefault="00A93AE1" w:rsidP="0003741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</w:pPr>
      <w:r w:rsidRPr="00A93AE1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                                             </w:t>
      </w:r>
      <w:r w:rsidR="001552E6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                   </w:t>
      </w:r>
      <w:r w:rsidR="000F5D16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        </w:t>
      </w:r>
      <w:r w:rsidRPr="00A93AE1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«Утверждаю»</w:t>
      </w:r>
    </w:p>
    <w:p w:rsidR="00A93AE1" w:rsidRPr="00A93AE1" w:rsidRDefault="00A93AE1" w:rsidP="0003741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</w:pPr>
      <w:r w:rsidRPr="00A93AE1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Директор МБУК «МЦРБ»</w:t>
      </w:r>
    </w:p>
    <w:p w:rsidR="00A93AE1" w:rsidRPr="00A93AE1" w:rsidRDefault="000F5D16" w:rsidP="0003741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                                                </w:t>
      </w:r>
      <w:r w:rsidR="00D17910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                     __________ </w:t>
      </w:r>
      <w:r w:rsidR="00A93AE1" w:rsidRPr="00A93AE1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Ушакова Е.В.</w:t>
      </w:r>
    </w:p>
    <w:p w:rsidR="00A93AE1" w:rsidRDefault="001552E6" w:rsidP="0003741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                                                 </w:t>
      </w:r>
      <w:r w:rsidR="00762BFF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 </w:t>
      </w:r>
      <w:r w:rsidR="00762BFF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          </w:t>
      </w:r>
      <w:r w:rsidR="00A93AE1" w:rsidRPr="00A93AE1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__» _______</w:t>
      </w:r>
      <w:r w:rsidR="00762BFF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  </w:t>
      </w:r>
      <w:r w:rsidR="00A93AE1" w:rsidRPr="00A93AE1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20г.</w:t>
      </w:r>
    </w:p>
    <w:p w:rsidR="00037413" w:rsidRPr="00037413" w:rsidRDefault="00037413" w:rsidP="0003741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val="en-US" w:eastAsia="ru-RU"/>
        </w:rPr>
      </w:pPr>
    </w:p>
    <w:p w:rsidR="00FC2B9C" w:rsidRPr="00FC2B9C" w:rsidRDefault="00FC2B9C" w:rsidP="00FC2B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ПОЛОЖЕНИЕ</w:t>
      </w:r>
    </w:p>
    <w:p w:rsidR="00FC2B9C" w:rsidRPr="00FC2B9C" w:rsidRDefault="00FC2B9C" w:rsidP="00FC2B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 xml:space="preserve">творческом конкурсе </w:t>
      </w:r>
      <w:r w:rsidRPr="00FC2B9C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«</w:t>
      </w:r>
      <w:r w:rsidR="009E40F6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Волшебство детских рук</w:t>
      </w:r>
      <w:r w:rsidRPr="00FC2B9C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»</w:t>
      </w:r>
    </w:p>
    <w:p w:rsidR="00FC2B9C" w:rsidRPr="00285AAC" w:rsidRDefault="00FC2B9C" w:rsidP="00FC2B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</w:pPr>
      <w:r w:rsidRPr="00285AAC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1.Общие положения</w:t>
      </w:r>
      <w:r w:rsidR="003937CA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.</w:t>
      </w:r>
    </w:p>
    <w:p w:rsidR="00FC2B9C" w:rsidRPr="00FC2B9C" w:rsidRDefault="00FC2B9C" w:rsidP="00037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proofErr w:type="gramStart"/>
      <w:r w:rsidRPr="00FC2B9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1.1 Положение определяет условия,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основы организации и проведения </w:t>
      </w:r>
      <w:r w:rsidRPr="00FC2B9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творческого конкурса</w:t>
      </w:r>
      <w:r w:rsidR="00762BFF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 w:rsidRPr="00FC2B9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(далее - Конкурс) «</w:t>
      </w:r>
      <w:r w:rsidR="00D35A68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Волшебство детских рук</w:t>
      </w:r>
      <w:r w:rsidRPr="00FC2B9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»</w:t>
      </w:r>
      <w:r w:rsid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— </w:t>
      </w:r>
      <w:r w:rsidR="00E970DB"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на лучший </w:t>
      </w:r>
      <w:r w:rsidR="00D35A68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поделку к Новому году</w:t>
      </w:r>
      <w:r w:rsidR="00E970DB"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.</w:t>
      </w:r>
      <w:proofErr w:type="gramEnd"/>
    </w:p>
    <w:p w:rsidR="00FC2B9C" w:rsidRPr="00FC2B9C" w:rsidRDefault="00FC2B9C" w:rsidP="00037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1.2 Настоящее Положение о проведении Конкурса устанавливает цели и задачи, определяет права и обязанности организаторов и участников Конкурса.</w:t>
      </w:r>
    </w:p>
    <w:p w:rsidR="00037413" w:rsidRPr="00037413" w:rsidRDefault="00FC2B9C" w:rsidP="00037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FC2B9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1.3. Организатором Конкурса является</w:t>
      </w:r>
      <w:r w:rsidR="00602DC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отдел ВНО</w:t>
      </w:r>
      <w:r w:rsidR="000E6C17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 w:rsidR="00CD665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МБУК "МЦРБ"</w:t>
      </w:r>
      <w:r w:rsidR="009E40F6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муниципального района «Читинский район».</w:t>
      </w:r>
    </w:p>
    <w:p w:rsidR="00E542BE" w:rsidRPr="00285AAC" w:rsidRDefault="00E542BE" w:rsidP="00E542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</w:pPr>
      <w:r w:rsidRPr="00285AAC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2. Цели и задачи Конкурса</w:t>
      </w:r>
      <w:r w:rsidR="00285AAC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.</w:t>
      </w:r>
    </w:p>
    <w:p w:rsidR="00037413" w:rsidRPr="00037413" w:rsidRDefault="00E542BE" w:rsidP="00037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2.1. </w:t>
      </w:r>
      <w:r w:rsidRPr="00E542BE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Целью конкурса является</w:t>
      </w:r>
      <w:r w:rsidR="00285AA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повышение </w:t>
      </w:r>
      <w:r w:rsidRPr="00E542BE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активности </w:t>
      </w:r>
      <w:r w:rsidR="009E40F6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детей</w:t>
      </w:r>
      <w:r w:rsidR="00F2675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, развитие</w:t>
      </w:r>
      <w:r w:rsidR="00285AA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 w:rsidR="00F2675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т</w:t>
      </w:r>
      <w:r w:rsidR="00F26752" w:rsidRPr="00E542BE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ворческ</w:t>
      </w:r>
      <w:r w:rsidR="00285AA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их навыков и способностей</w:t>
      </w:r>
      <w:proofErr w:type="gramStart"/>
      <w:r w:rsidR="00285AA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.</w:t>
      </w:r>
      <w:proofErr w:type="gramEnd"/>
      <w:r w:rsidR="00285AAC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П</w:t>
      </w:r>
      <w:r w:rsidR="00F2675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ривлечение читателей в библиотеку</w:t>
      </w:r>
      <w:r w:rsidR="009E40F6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.</w:t>
      </w:r>
    </w:p>
    <w:p w:rsidR="00037413" w:rsidRPr="00037413" w:rsidRDefault="00C27D83" w:rsidP="0003741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val="en-US" w:eastAsia="ru-RU"/>
        </w:rPr>
      </w:pPr>
      <w:r w:rsidRPr="00285AAC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3. Сроки проведения конкурса</w:t>
      </w:r>
      <w:r w:rsidR="003937CA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.</w:t>
      </w:r>
    </w:p>
    <w:p w:rsidR="00A651D0" w:rsidRDefault="00D35A68" w:rsidP="009E40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3.1. </w:t>
      </w:r>
      <w:r w:rsidR="009E40F6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Работы принимаются </w:t>
      </w:r>
      <w:r w:rsidR="00A651D0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с </w:t>
      </w:r>
      <w:r w:rsidR="009E40F6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11</w:t>
      </w:r>
      <w:r w:rsidR="00A651D0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.1</w:t>
      </w:r>
      <w:r w:rsidR="009E40F6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2</w:t>
      </w:r>
      <w:r w:rsidR="00A651D0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 xml:space="preserve">.20 по </w:t>
      </w:r>
      <w:r w:rsidR="009E40F6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27</w:t>
      </w:r>
      <w:r w:rsidR="00A651D0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lang w:eastAsia="ru-RU"/>
        </w:rPr>
        <w:t>.12.20г.</w:t>
      </w:r>
    </w:p>
    <w:p w:rsidR="00874BD4" w:rsidRDefault="00285AAC" w:rsidP="00285AA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 xml:space="preserve">                              </w:t>
      </w:r>
      <w:r w:rsidR="00C27D83" w:rsidRPr="00285AAC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4. Условия участия</w:t>
      </w:r>
      <w:r w:rsidR="003937CA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.</w:t>
      </w:r>
    </w:p>
    <w:p w:rsidR="00037413" w:rsidRPr="00037413" w:rsidRDefault="00C27D83" w:rsidP="00037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4.1. В конкурсе могут принимать участие все желающие.</w:t>
      </w:r>
    </w:p>
    <w:p w:rsidR="00C27D83" w:rsidRPr="00285AAC" w:rsidRDefault="00C27D83" w:rsidP="00C27D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</w:pPr>
      <w:r w:rsidRPr="00285AAC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5. Требования к конкурсным работам</w:t>
      </w:r>
      <w:r w:rsidR="003937CA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.</w:t>
      </w:r>
    </w:p>
    <w:p w:rsidR="00C27D83" w:rsidRPr="00EE180B" w:rsidRDefault="00C27D83" w:rsidP="009E40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27D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5.1. </w:t>
      </w:r>
      <w:r w:rsidR="009E40F6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Для участия в конкурсе требуется сделать поделку на новогодню</w:t>
      </w:r>
      <w:r w:rsidR="00A93AE1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ю</w:t>
      </w:r>
      <w:r w:rsidR="009E40F6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тематику</w:t>
      </w:r>
      <w:r w:rsidR="00A93AE1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. Поделку требуется принести</w:t>
      </w:r>
      <w:r w:rsidR="00F2675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в МБУК «МЦРБ»</w:t>
      </w:r>
      <w:r w:rsidR="00A93AE1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по адресу </w:t>
      </w:r>
      <w:proofErr w:type="spellStart"/>
      <w:r w:rsidR="00A93AE1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пгт</w:t>
      </w:r>
      <w:proofErr w:type="spellEnd"/>
      <w:r w:rsidR="00A93AE1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. Атамановка ул. Матюгина 158, либо отправить её фотографию на </w:t>
      </w:r>
      <w:r w:rsidR="00F84B2F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электронную п</w:t>
      </w:r>
      <w:r w:rsidR="003937CA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очту </w:t>
      </w:r>
      <w:proofErr w:type="spellStart"/>
      <w:r w:rsidR="0017193B" w:rsidRPr="00EE180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en-US" w:eastAsia="ru-RU"/>
        </w:rPr>
        <w:t>mcr</w:t>
      </w:r>
      <w:r w:rsidR="00EE180B" w:rsidRPr="00EE180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en-US" w:eastAsia="ru-RU"/>
        </w:rPr>
        <w:t>bata</w:t>
      </w:r>
      <w:r w:rsidR="00CD23D2" w:rsidRPr="00EE180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en-US" w:eastAsia="ru-RU"/>
        </w:rPr>
        <w:t>manovka</w:t>
      </w:r>
      <w:proofErr w:type="spellEnd"/>
      <w:r w:rsidR="00CD23D2" w:rsidRPr="00EE180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@</w:t>
      </w:r>
      <w:proofErr w:type="spellStart"/>
      <w:r w:rsidR="00CD23D2" w:rsidRPr="00EE180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en-US" w:eastAsia="ru-RU"/>
        </w:rPr>
        <w:t>yandex</w:t>
      </w:r>
      <w:proofErr w:type="spellEnd"/>
      <w:r w:rsidR="00CD23D2" w:rsidRPr="00F84B2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.</w:t>
      </w:r>
      <w:proofErr w:type="spellStart"/>
      <w:r w:rsidR="00CD23D2" w:rsidRPr="00EE180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en-US" w:eastAsia="ru-RU"/>
        </w:rPr>
        <w:t>ru</w:t>
      </w:r>
      <w:proofErr w:type="spellEnd"/>
    </w:p>
    <w:p w:rsidR="00E970DB" w:rsidRPr="00C27D83" w:rsidRDefault="001312E5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lastRenderedPageBreak/>
        <w:t>5.</w:t>
      </w:r>
      <w:r w:rsidR="00A93AE1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.</w:t>
      </w:r>
      <w:r w:rsidR="00E970DB"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К участию в конкурсе не принимаются </w:t>
      </w:r>
      <w:r w:rsidR="00D35A68"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работы,</w:t>
      </w:r>
      <w:r w:rsidR="00E970DB"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поступившие после окончания сроков подачи конкурсных работ.</w:t>
      </w:r>
    </w:p>
    <w:p w:rsidR="00C27D83" w:rsidRPr="003937CA" w:rsidRDefault="00E970DB" w:rsidP="00E970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</w:pPr>
      <w:r w:rsidRPr="003937CA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6. Критерии отбора конкурсных работ</w:t>
      </w:r>
      <w:r w:rsidR="003937CA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.</w:t>
      </w:r>
    </w:p>
    <w:p w:rsidR="00E970DB" w:rsidRDefault="00E970DB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6.1. </w:t>
      </w:r>
      <w:r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При оценке </w:t>
      </w:r>
      <w:r w:rsidR="00A93AE1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работ</w:t>
      </w:r>
      <w:r w:rsidRPr="00E970D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будет учитываться творческий подход автора, оригинальность замысла, техника исполнения, качество исполнения;</w:t>
      </w:r>
    </w:p>
    <w:p w:rsidR="00E970DB" w:rsidRPr="003937CA" w:rsidRDefault="00E970DB" w:rsidP="00E970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</w:pPr>
      <w:r w:rsidRPr="003937CA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7. Награждение участников конкурса</w:t>
      </w:r>
      <w:r w:rsidR="003937CA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.</w:t>
      </w:r>
    </w:p>
    <w:p w:rsidR="00E970DB" w:rsidRDefault="00E970DB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7.1. Участники конкурса будут награждены сертификатами</w:t>
      </w:r>
      <w:r w:rsidR="00F26752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участников, в электронном виде.</w:t>
      </w:r>
      <w:bookmarkStart w:id="0" w:name="_GoBack"/>
      <w:bookmarkEnd w:id="0"/>
    </w:p>
    <w:p w:rsidR="00E970DB" w:rsidRPr="003937CA" w:rsidRDefault="00E970DB" w:rsidP="00E970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</w:pPr>
      <w:r w:rsidRPr="003937CA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8. Состав оргкомитета</w:t>
      </w:r>
    </w:p>
    <w:p w:rsidR="00E970DB" w:rsidRPr="00E970DB" w:rsidRDefault="00A93AE1" w:rsidP="00E97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8.1. Сотрудники МБУК «МЦРБ».</w:t>
      </w:r>
    </w:p>
    <w:sectPr w:rsidR="00E970DB" w:rsidRPr="00E970DB" w:rsidSect="00FC2B9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5B"/>
    <w:rsid w:val="00016A91"/>
    <w:rsid w:val="00037413"/>
    <w:rsid w:val="000E6C17"/>
    <w:rsid w:val="000F5D16"/>
    <w:rsid w:val="00120D0D"/>
    <w:rsid w:val="001312E5"/>
    <w:rsid w:val="001552E6"/>
    <w:rsid w:val="0017193B"/>
    <w:rsid w:val="002736C3"/>
    <w:rsid w:val="00285AAC"/>
    <w:rsid w:val="003937CA"/>
    <w:rsid w:val="003D385B"/>
    <w:rsid w:val="00403905"/>
    <w:rsid w:val="005930A8"/>
    <w:rsid w:val="00602DC2"/>
    <w:rsid w:val="006105CA"/>
    <w:rsid w:val="00762BFF"/>
    <w:rsid w:val="00874BD4"/>
    <w:rsid w:val="009E40F6"/>
    <w:rsid w:val="00A651D0"/>
    <w:rsid w:val="00A93AE1"/>
    <w:rsid w:val="00C27D83"/>
    <w:rsid w:val="00C52230"/>
    <w:rsid w:val="00CD23D2"/>
    <w:rsid w:val="00CD665D"/>
    <w:rsid w:val="00CE0573"/>
    <w:rsid w:val="00D17910"/>
    <w:rsid w:val="00D35A68"/>
    <w:rsid w:val="00E542BE"/>
    <w:rsid w:val="00E970DB"/>
    <w:rsid w:val="00EE180B"/>
    <w:rsid w:val="00F26752"/>
    <w:rsid w:val="00F84B2F"/>
    <w:rsid w:val="00FC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9C"/>
    <w:rPr>
      <w:b/>
      <w:bCs/>
    </w:rPr>
  </w:style>
  <w:style w:type="paragraph" w:styleId="a4">
    <w:name w:val="Normal (Web)"/>
    <w:basedOn w:val="a"/>
    <w:uiPriority w:val="99"/>
    <w:unhideWhenUsed/>
    <w:rsid w:val="00FC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LARISA№107</cp:lastModifiedBy>
  <cp:revision>16</cp:revision>
  <dcterms:created xsi:type="dcterms:W3CDTF">2020-10-21T10:38:00Z</dcterms:created>
  <dcterms:modified xsi:type="dcterms:W3CDTF">2020-12-15T00:28:00Z</dcterms:modified>
</cp:coreProperties>
</file>