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3" w:rsidRPr="002475AF" w:rsidRDefault="001C00E3" w:rsidP="002475AF">
      <w:pPr>
        <w:pStyle w:val="a3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87904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D87904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p w:rsidR="001C00E3" w:rsidRPr="007A6DED" w:rsidRDefault="007A6DED" w:rsidP="001C00E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7A6DED">
        <w:rPr>
          <w:rFonts w:ascii="Times New Roman" w:hAnsi="Times New Roman" w:cs="Times New Roman"/>
          <w:sz w:val="28"/>
          <w:szCs w:val="28"/>
          <w:u w:val="single"/>
        </w:rPr>
        <w:t xml:space="preserve">Отчет о проведенных мероприятиях </w:t>
      </w:r>
      <w:proofErr w:type="gramStart"/>
      <w:r w:rsidRPr="007A6DED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7A6DED">
        <w:rPr>
          <w:rFonts w:ascii="Times New Roman" w:hAnsi="Times New Roman" w:cs="Times New Roman"/>
          <w:sz w:val="28"/>
          <w:szCs w:val="28"/>
          <w:u w:val="single"/>
        </w:rPr>
        <w:t xml:space="preserve"> Дню защитника Отечества и </w:t>
      </w:r>
      <w:proofErr w:type="spellStart"/>
      <w:r w:rsidRPr="007A6DED">
        <w:rPr>
          <w:rFonts w:ascii="Times New Roman" w:hAnsi="Times New Roman" w:cs="Times New Roman"/>
          <w:sz w:val="28"/>
          <w:szCs w:val="28"/>
          <w:u w:val="single"/>
        </w:rPr>
        <w:t>Сагаалган</w:t>
      </w:r>
      <w:proofErr w:type="spellEnd"/>
      <w:r w:rsidRPr="007A6DED">
        <w:rPr>
          <w:rFonts w:ascii="Times New Roman" w:hAnsi="Times New Roman" w:cs="Times New Roman"/>
          <w:sz w:val="28"/>
          <w:szCs w:val="28"/>
          <w:u w:val="single"/>
        </w:rPr>
        <w:t xml:space="preserve"> с. Арахлей</w:t>
      </w:r>
    </w:p>
    <w:p w:rsidR="001C00E3" w:rsidRPr="007A6DED" w:rsidRDefault="001C00E3" w:rsidP="001C00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1526"/>
        <w:gridCol w:w="4771"/>
        <w:gridCol w:w="2084"/>
        <w:gridCol w:w="6371"/>
      </w:tblGrid>
      <w:tr w:rsidR="001C00E3" w:rsidRPr="001F701A" w:rsidTr="000B146B">
        <w:trPr>
          <w:trHeight w:val="318"/>
        </w:trPr>
        <w:tc>
          <w:tcPr>
            <w:tcW w:w="558" w:type="dxa"/>
          </w:tcPr>
          <w:p w:rsidR="001C00E3" w:rsidRPr="00BA0655" w:rsidRDefault="001C00E3" w:rsidP="000B14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 xml:space="preserve">№, </w:t>
            </w:r>
            <w:proofErr w:type="gramStart"/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6" w:type="dxa"/>
          </w:tcPr>
          <w:p w:rsidR="001C00E3" w:rsidRPr="00BA0655" w:rsidRDefault="001C00E3" w:rsidP="000B14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4771" w:type="dxa"/>
          </w:tcPr>
          <w:p w:rsidR="001C00E3" w:rsidRPr="00BA0655" w:rsidRDefault="001C00E3" w:rsidP="000B14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Наименовани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мероприятий, форма мероприятия</w:t>
            </w: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, направление.</w:t>
            </w:r>
          </w:p>
        </w:tc>
        <w:tc>
          <w:tcPr>
            <w:tcW w:w="2084" w:type="dxa"/>
          </w:tcPr>
          <w:p w:rsidR="001C00E3" w:rsidRPr="00BA0655" w:rsidRDefault="001C00E3" w:rsidP="000B14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6371" w:type="dxa"/>
          </w:tcPr>
          <w:p w:rsidR="001C00E3" w:rsidRPr="00BA0655" w:rsidRDefault="001C00E3" w:rsidP="000B14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 (Цели, задачи, число зрителей, целевая аудитория, участники мероприятий и т</w:t>
            </w:r>
            <w:r w:rsidR="007A6D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A0655">
              <w:rPr>
                <w:rFonts w:ascii="Times New Roman" w:hAnsi="Times New Roman" w:cs="Times New Roman"/>
                <w:sz w:val="22"/>
                <w:szCs w:val="22"/>
              </w:rPr>
              <w:t>д.)</w:t>
            </w:r>
          </w:p>
        </w:tc>
      </w:tr>
      <w:tr w:rsidR="001C00E3" w:rsidRPr="001F701A" w:rsidTr="000B146B">
        <w:trPr>
          <w:trHeight w:val="318"/>
        </w:trPr>
        <w:tc>
          <w:tcPr>
            <w:tcW w:w="558" w:type="dxa"/>
          </w:tcPr>
          <w:p w:rsidR="001C00E3" w:rsidRPr="00AC6CB0" w:rsidRDefault="00F83E6B" w:rsidP="000B146B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1C00E3" w:rsidRPr="00AC6CB0" w:rsidRDefault="000B146B" w:rsidP="000B146B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46B">
              <w:rPr>
                <w:rFonts w:ascii="Times New Roman" w:hAnsi="Times New Roman" w:cs="Times New Roman"/>
                <w:b w:val="0"/>
                <w:sz w:val="24"/>
                <w:szCs w:val="24"/>
              </w:rPr>
              <w:t>21 февраля – 28 февраля. С 09:00</w:t>
            </w:r>
          </w:p>
        </w:tc>
        <w:tc>
          <w:tcPr>
            <w:tcW w:w="4771" w:type="dxa"/>
          </w:tcPr>
          <w:p w:rsidR="001C00E3" w:rsidRPr="00AC6CB0" w:rsidRDefault="009218CE" w:rsidP="000B146B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D795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Мужество,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облесть и честь»</w:t>
            </w:r>
            <w:r w:rsidR="000B146B" w:rsidRPr="000B146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недельная историческая выставка</w:t>
            </w:r>
          </w:p>
        </w:tc>
        <w:tc>
          <w:tcPr>
            <w:tcW w:w="2084" w:type="dxa"/>
          </w:tcPr>
          <w:p w:rsidR="001C00E3" w:rsidRPr="00AC6CB0" w:rsidRDefault="000B146B" w:rsidP="000B146B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46B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 с. Арахлей</w:t>
            </w:r>
          </w:p>
        </w:tc>
        <w:tc>
          <w:tcPr>
            <w:tcW w:w="6371" w:type="dxa"/>
          </w:tcPr>
          <w:p w:rsidR="007B30D1" w:rsidRDefault="00A828B7" w:rsidP="005D7958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828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преддверии праздника Дня защитников Отечества в</w:t>
            </w:r>
            <w:r w:rsidR="009218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библиотеке с Арахлей оформлена недельная книжная выставка «</w:t>
            </w:r>
            <w:r w:rsidR="005D79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Мужество, д</w:t>
            </w:r>
            <w:r w:rsidR="009218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облесть и честь»</w:t>
            </w:r>
            <w:r w:rsidRPr="00A828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посвящённые этой дате. Посетители библиотек знакомятся с изданиями о подвигах защитников Отечества в периоды</w:t>
            </w:r>
            <w:r w:rsidR="005D79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Великой Отечественной войны</w:t>
            </w:r>
            <w:r w:rsidRPr="00A828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218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1F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18CE" w:rsidRPr="009218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Для выставки подобрана литература, отражающая мужество, благородство, честь, отвагу сильной половины человечества.</w:t>
            </w:r>
          </w:p>
          <w:p w:rsidR="000F4F6E" w:rsidRDefault="000F4F6E" w:rsidP="005D7958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 выставки</w:t>
            </w: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 воспитание чувства гордости за свою Родину, свой народ, патриотизма, уважения к люд</w:t>
            </w:r>
            <w:r w:rsidR="007A6D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ям, </w:t>
            </w:r>
            <w:proofErr w:type="gramStart"/>
            <w:r w:rsidR="007A6D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ставших</w:t>
            </w:r>
            <w:proofErr w:type="gramEnd"/>
            <w:r w:rsidR="007A6D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защиту Отечества</w:t>
            </w: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F4F6E" w:rsidRPr="000F4F6E" w:rsidRDefault="000F4F6E" w:rsidP="000F4F6E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0F4F6E" w:rsidRPr="000F4F6E" w:rsidRDefault="000F4F6E" w:rsidP="000F4F6E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расширять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исторические знания</w:t>
            </w: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F4F6E" w:rsidRPr="000F4F6E" w:rsidRDefault="000F4F6E" w:rsidP="000F4F6E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развивать патриотические чувства и нравственные качества личности.</w:t>
            </w:r>
          </w:p>
          <w:p w:rsidR="000F4F6E" w:rsidRPr="000F4F6E" w:rsidRDefault="000F4F6E" w:rsidP="000F4F6E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побу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ждение интереса к истории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F4F6E" w:rsidRPr="000F4F6E" w:rsidRDefault="000F4F6E" w:rsidP="000F4F6E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развивать по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знавательную активность посетителей.</w:t>
            </w:r>
          </w:p>
          <w:p w:rsidR="000F4F6E" w:rsidRDefault="000F4F6E" w:rsidP="000F4F6E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воспитать у подрастающего поколения чувства патриотизм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 и уважения к памяти участникам Вов.</w:t>
            </w: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4F6E" w:rsidRPr="007A6DED" w:rsidRDefault="000F4F6E" w:rsidP="005D7958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F4F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воспитание патриотических чувств на ярких примерах героизма людей.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Число посетителей 32 чел.</w:t>
            </w:r>
            <w:bookmarkStart w:id="0" w:name="_GoBack"/>
            <w:bookmarkEnd w:id="0"/>
          </w:p>
        </w:tc>
      </w:tr>
      <w:tr w:rsidR="001C00E3" w:rsidRPr="001F701A" w:rsidTr="000B146B">
        <w:trPr>
          <w:trHeight w:val="318"/>
        </w:trPr>
        <w:tc>
          <w:tcPr>
            <w:tcW w:w="558" w:type="dxa"/>
          </w:tcPr>
          <w:p w:rsidR="001C00E3" w:rsidRPr="00AC6CB0" w:rsidRDefault="00F83E6B" w:rsidP="000B146B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26" w:type="dxa"/>
          </w:tcPr>
          <w:p w:rsidR="001C00E3" w:rsidRDefault="00E403F3" w:rsidP="000B146B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24.02.2020 г.</w:t>
            </w:r>
          </w:p>
          <w:p w:rsidR="00E403F3" w:rsidRPr="00AC6CB0" w:rsidRDefault="00E403F3" w:rsidP="000B146B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4771" w:type="dxa"/>
          </w:tcPr>
          <w:p w:rsidR="001C00E3" w:rsidRPr="00AC6CB0" w:rsidRDefault="007A6DED" w:rsidP="000B146B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Мероприятие посвященные </w:t>
            </w:r>
            <w:r w:rsidR="00E403F3" w:rsidRPr="00E403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Белого Месяца «</w:t>
            </w:r>
            <w:proofErr w:type="spellStart"/>
            <w:r w:rsidR="00E403F3" w:rsidRPr="00E403F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Сагаалгаан</w:t>
            </w:r>
            <w:proofErr w:type="spellEnd"/>
            <w:r w:rsidR="00E403F3" w:rsidRPr="00E403F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1C00E3" w:rsidRPr="00AC6CB0" w:rsidRDefault="00F8686C" w:rsidP="000B146B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МУК ИДЦ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Ая-Ганга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371" w:type="dxa"/>
          </w:tcPr>
          <w:p w:rsidR="00430053" w:rsidRDefault="00EF0249" w:rsidP="00EF024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этого года наступил</w:t>
            </w:r>
            <w:r w:rsidRPr="00EF0249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по лунному календарю. </w:t>
            </w:r>
            <w:proofErr w:type="spellStart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Саагалга</w:t>
            </w:r>
            <w:proofErr w:type="gramStart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 xml:space="preserve"> это национальный праздник, где бурятский народ предстает во всей красе. В эти дни можно увидеть прекрасную национальную одежду, украшения, отведать вкусную  национальную пищу и, конечно, кроме народных песен, можно услышать благопожелания на бурятском языке. Поэтому в эти дни  празднования </w:t>
            </w:r>
            <w:proofErr w:type="spellStart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блеснуть своими знаниями бурятского языка. Поскольку </w:t>
            </w:r>
            <w:proofErr w:type="spellStart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EF0249">
              <w:rPr>
                <w:rFonts w:ascii="Times New Roman" w:hAnsi="Times New Roman" w:cs="Times New Roman"/>
                <w:sz w:val="24"/>
                <w:szCs w:val="24"/>
              </w:rPr>
              <w:t xml:space="preserve"> - прекрасный повод навестить своих родственников и друзей, с которыми не часто видимся.</w:t>
            </w:r>
          </w:p>
          <w:p w:rsidR="00EF0249" w:rsidRDefault="00EF0249" w:rsidP="007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EF024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компетентности: владение бурятским языком, знакомство с традициями и обычаями бурятского народа, приобщение к духовной культуре.</w:t>
            </w:r>
          </w:p>
          <w:p w:rsidR="00EF0249" w:rsidRPr="00EF0249" w:rsidRDefault="00EF0249" w:rsidP="007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национально-духовной культуры бурятского народа, любви наследию прошлого;</w:t>
            </w:r>
          </w:p>
          <w:p w:rsidR="00EF0249" w:rsidRPr="00EF0249" w:rsidRDefault="00EF0249" w:rsidP="007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Белого месяца;</w:t>
            </w:r>
          </w:p>
          <w:p w:rsidR="00EF0249" w:rsidRDefault="00EF0249" w:rsidP="007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49">
              <w:rPr>
                <w:rFonts w:ascii="Times New Roman" w:hAnsi="Times New Roman" w:cs="Times New Roman"/>
                <w:sz w:val="24"/>
                <w:szCs w:val="24"/>
              </w:rPr>
              <w:t>активизировать учащихся к изучению бурятского языка.</w:t>
            </w:r>
          </w:p>
          <w:p w:rsidR="00EF0249" w:rsidRPr="00EF0249" w:rsidRDefault="007A6DED" w:rsidP="007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  <w:r w:rsidR="00EF02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открывалось приветственным танцем «</w:t>
            </w:r>
            <w:proofErr w:type="spellStart"/>
            <w:r w:rsidR="00EF0249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 w:rsidR="00EF024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EF0249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="00EF024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- глава администрации, представила гостей приехавших на празднование «</w:t>
            </w:r>
            <w:proofErr w:type="spellStart"/>
            <w:r w:rsidR="00EF0249"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  <w:r w:rsidR="00EF0249">
              <w:rPr>
                <w:rFonts w:ascii="Times New Roman" w:hAnsi="Times New Roman" w:cs="Times New Roman"/>
                <w:sz w:val="24"/>
                <w:szCs w:val="24"/>
              </w:rPr>
              <w:t xml:space="preserve">»  сотрудников Пушкинской библиотеки Питерская </w:t>
            </w:r>
            <w:proofErr w:type="spellStart"/>
            <w:r w:rsidR="00EF024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EF0249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Эдуардовна,</w:t>
            </w:r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Констатиновна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, которые приехали с целью обмен традициями, т.к. «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» и «Масленица начинается в один и тот же период. Так же стало традицией среди школьников на знание родного языка. В этом году участников было 4 учащихся. 1 место заняла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Шимещикова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Санжита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ученица 3 класса с «Приветственным танцем», 2 место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Алина ученица 6 класса </w:t>
            </w:r>
            <w:r w:rsidR="002C02D7" w:rsidRPr="002C02D7">
              <w:rPr>
                <w:rFonts w:ascii="Times New Roman" w:hAnsi="Times New Roman" w:cs="Times New Roman"/>
                <w:sz w:val="24"/>
                <w:szCs w:val="24"/>
              </w:rPr>
              <w:t>«Лебединым танцем»</w:t>
            </w:r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, 3 место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02D7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="002C02D7">
              <w:rPr>
                <w:rFonts w:ascii="Times New Roman" w:hAnsi="Times New Roman" w:cs="Times New Roman"/>
                <w:sz w:val="24"/>
                <w:szCs w:val="24"/>
              </w:rPr>
              <w:t xml:space="preserve"> ученица 3 класса с «Танцем скакуна»</w:t>
            </w:r>
            <w:r w:rsidR="005D7958">
              <w:rPr>
                <w:rFonts w:ascii="Times New Roman" w:hAnsi="Times New Roman" w:cs="Times New Roman"/>
                <w:sz w:val="24"/>
                <w:szCs w:val="24"/>
              </w:rPr>
              <w:t xml:space="preserve"> и 4 место </w:t>
            </w:r>
            <w:proofErr w:type="spellStart"/>
            <w:r w:rsidR="005D7958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="005D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958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="005D7958">
              <w:rPr>
                <w:rFonts w:ascii="Times New Roman" w:hAnsi="Times New Roman" w:cs="Times New Roman"/>
                <w:sz w:val="24"/>
                <w:szCs w:val="24"/>
              </w:rPr>
              <w:t xml:space="preserve"> с песней «Саган дали». Всем участникам вручались сладкие призы. Количество посетителей 20 детей и 30 взрослых.</w:t>
            </w:r>
          </w:p>
        </w:tc>
      </w:tr>
    </w:tbl>
    <w:p w:rsidR="001F5024" w:rsidRDefault="001F5024" w:rsidP="00A2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ED" w:rsidRDefault="007A6DED" w:rsidP="00A2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ED" w:rsidRDefault="007A6DED" w:rsidP="00A2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ED" w:rsidRDefault="007A6DED" w:rsidP="00A2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ED" w:rsidRPr="007A6DED" w:rsidRDefault="007A6DED" w:rsidP="007A6DED">
      <w:pPr>
        <w:rPr>
          <w:rFonts w:ascii="Times New Roman" w:hAnsi="Times New Roman" w:cs="Times New Roman"/>
          <w:sz w:val="24"/>
          <w:szCs w:val="24"/>
        </w:rPr>
      </w:pPr>
      <w:r w:rsidRPr="007A6DED">
        <w:rPr>
          <w:rFonts w:ascii="Times New Roman" w:hAnsi="Times New Roman" w:cs="Times New Roman"/>
          <w:sz w:val="24"/>
          <w:szCs w:val="24"/>
        </w:rPr>
        <w:t xml:space="preserve">Сост.: зав. филиалом с. Арахлей </w:t>
      </w:r>
      <w:proofErr w:type="spellStart"/>
      <w:r w:rsidRPr="007A6DED">
        <w:rPr>
          <w:rFonts w:ascii="Times New Roman" w:hAnsi="Times New Roman" w:cs="Times New Roman"/>
          <w:sz w:val="24"/>
          <w:szCs w:val="24"/>
        </w:rPr>
        <w:t>Живоглазова</w:t>
      </w:r>
      <w:proofErr w:type="spellEnd"/>
      <w:r w:rsidRPr="007A6DED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7A6DED" w:rsidRPr="007A6DED" w:rsidSect="000B14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E5"/>
    <w:multiLevelType w:val="hybridMultilevel"/>
    <w:tmpl w:val="6010CAA6"/>
    <w:lvl w:ilvl="0" w:tplc="88941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7422A"/>
    <w:multiLevelType w:val="multilevel"/>
    <w:tmpl w:val="2C4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BBD"/>
    <w:rsid w:val="000103D8"/>
    <w:rsid w:val="00015C36"/>
    <w:rsid w:val="000B146B"/>
    <w:rsid w:val="000F4F6E"/>
    <w:rsid w:val="001C00E3"/>
    <w:rsid w:val="001D1714"/>
    <w:rsid w:val="001F5024"/>
    <w:rsid w:val="002475AF"/>
    <w:rsid w:val="002C02D7"/>
    <w:rsid w:val="00430053"/>
    <w:rsid w:val="005573F7"/>
    <w:rsid w:val="005D7958"/>
    <w:rsid w:val="007A6DED"/>
    <w:rsid w:val="007B30D1"/>
    <w:rsid w:val="009218CE"/>
    <w:rsid w:val="009B1FE8"/>
    <w:rsid w:val="00A20BBD"/>
    <w:rsid w:val="00A828B7"/>
    <w:rsid w:val="00B35A4F"/>
    <w:rsid w:val="00CC039C"/>
    <w:rsid w:val="00DF542F"/>
    <w:rsid w:val="00E403F3"/>
    <w:rsid w:val="00EF0249"/>
    <w:rsid w:val="00F203AA"/>
    <w:rsid w:val="00F83E6B"/>
    <w:rsid w:val="00F8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00E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C00E3"/>
    <w:rPr>
      <w:rFonts w:ascii="Calibri" w:eastAsia="Times New Roman" w:hAnsi="Calibri" w:cs="Calibr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C00E3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styleId="a6">
    <w:name w:val="Strong"/>
    <w:basedOn w:val="a0"/>
    <w:uiPriority w:val="22"/>
    <w:qFormat/>
    <w:rsid w:val="00F8686C"/>
    <w:rPr>
      <w:b/>
      <w:bCs/>
    </w:rPr>
  </w:style>
  <w:style w:type="paragraph" w:styleId="a7">
    <w:name w:val="Normal (Web)"/>
    <w:basedOn w:val="a"/>
    <w:uiPriority w:val="99"/>
    <w:semiHidden/>
    <w:unhideWhenUsed/>
    <w:rsid w:val="0043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B1EB-0761-4C80-82E3-14CA4382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10</cp:revision>
  <cp:lastPrinted>2020-02-28T07:27:00Z</cp:lastPrinted>
  <dcterms:created xsi:type="dcterms:W3CDTF">2015-11-29T02:35:00Z</dcterms:created>
  <dcterms:modified xsi:type="dcterms:W3CDTF">2020-02-28T07:27:00Z</dcterms:modified>
</cp:coreProperties>
</file>